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Pr="005A0250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Arial" w:eastAsia="Times New Roman" w:hAnsi="Arial" w:cs="Arial"/>
        </w:rPr>
      </w:pPr>
    </w:p>
    <w:p w:rsidR="006408A3" w:rsidRDefault="00DE0F6E" w:rsidP="006408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  <w:sz w:val="22"/>
          <w:szCs w:val="22"/>
        </w:rPr>
        <w:t xml:space="preserve">Assemblea sindacale per il personale ATA  e </w:t>
      </w:r>
      <w:proofErr w:type="spellStart"/>
      <w:r w:rsidR="006408A3" w:rsidRPr="00D12572">
        <w:rPr>
          <w:rFonts w:ascii="Arial" w:hAnsi="Arial" w:cs="Arial"/>
          <w:bCs/>
          <w:sz w:val="22"/>
          <w:szCs w:val="22"/>
        </w:rPr>
        <w:t>Dsga</w:t>
      </w:r>
      <w:proofErr w:type="spellEnd"/>
      <w:r w:rsidR="006408A3" w:rsidRPr="00D12572">
        <w:rPr>
          <w:rFonts w:ascii="Arial" w:hAnsi="Arial" w:cs="Arial"/>
          <w:bCs/>
          <w:sz w:val="22"/>
          <w:szCs w:val="22"/>
        </w:rPr>
        <w:t xml:space="preserve"> delle istituzioni scolastiche d</w:t>
      </w:r>
      <w:r w:rsidR="006408A3">
        <w:rPr>
          <w:rFonts w:ascii="Arial" w:hAnsi="Arial" w:cs="Arial"/>
          <w:bCs/>
          <w:sz w:val="22"/>
          <w:szCs w:val="22"/>
        </w:rPr>
        <w:t xml:space="preserve">ella </w:t>
      </w:r>
      <w:r w:rsidR="006408A3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6408A3" w:rsidRPr="00D12572">
        <w:rPr>
          <w:rFonts w:ascii="Arial" w:hAnsi="Arial" w:cs="Arial"/>
          <w:bCs/>
          <w:sz w:val="22"/>
          <w:szCs w:val="22"/>
        </w:rPr>
        <w:t>Calabria</w:t>
      </w:r>
      <w:r w:rsidR="006408A3" w:rsidRPr="00D12572">
        <w:rPr>
          <w:rFonts w:ascii="Arial" w:hAnsi="Arial" w:cs="Arial"/>
          <w:sz w:val="22"/>
          <w:szCs w:val="22"/>
        </w:rPr>
        <w:t xml:space="preserve"> </w:t>
      </w:r>
      <w:r w:rsidR="006408A3" w:rsidRPr="00D12572">
        <w:rPr>
          <w:rFonts w:ascii="Arial" w:hAnsi="Arial" w:cs="Arial"/>
          <w:color w:val="auto"/>
          <w:sz w:val="22"/>
          <w:szCs w:val="22"/>
        </w:rPr>
        <w:t>per il giorno 27 Giugno 2023</w:t>
      </w:r>
      <w:r w:rsidR="006408A3" w:rsidRPr="00D12572">
        <w:rPr>
          <w:rFonts w:ascii="Arial" w:hAnsi="Arial" w:cs="Arial"/>
          <w:b/>
          <w:bCs/>
          <w:color w:val="auto"/>
          <w:sz w:val="22"/>
          <w:szCs w:val="22"/>
        </w:rPr>
        <w:t>, dalle ore 10.00 alle ore 12,0</w:t>
      </w:r>
      <w:r w:rsidR="006408A3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:rsidR="006408A3" w:rsidRDefault="006408A3" w:rsidP="006408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</w:t>
      </w:r>
      <w:r w:rsidRPr="00D1257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12572">
        <w:rPr>
          <w:rFonts w:ascii="Arial" w:hAnsi="Arial" w:cs="Arial"/>
          <w:color w:val="auto"/>
          <w:sz w:val="22"/>
          <w:szCs w:val="22"/>
        </w:rPr>
        <w:t>in modalità a distanza</w:t>
      </w:r>
      <w:r>
        <w:rPr>
          <w:rFonts w:ascii="Arial" w:hAnsi="Arial" w:cs="Arial"/>
          <w:color w:val="auto"/>
          <w:sz w:val="22"/>
          <w:szCs w:val="22"/>
        </w:rPr>
        <w:t xml:space="preserve"> attraverso:</w:t>
      </w:r>
    </w:p>
    <w:p w:rsidR="006408A3" w:rsidRPr="00D12572" w:rsidRDefault="006408A3" w:rsidP="006408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            </w:t>
      </w:r>
      <w:r w:rsidRPr="00974C97">
        <w:rPr>
          <w:rFonts w:ascii="Arial" w:hAnsi="Arial" w:cs="Arial"/>
          <w:color w:val="auto"/>
          <w:sz w:val="22"/>
          <w:szCs w:val="22"/>
        </w:rPr>
        <w:t>https://meet.google.com/kvc-ppwt-ht</w:t>
      </w:r>
    </w:p>
    <w:p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761B5"/>
    <w:rsid w:val="001247A2"/>
    <w:rsid w:val="001921FD"/>
    <w:rsid w:val="00280785"/>
    <w:rsid w:val="00377141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28</cp:revision>
  <dcterms:created xsi:type="dcterms:W3CDTF">2021-10-07T06:24:00Z</dcterms:created>
  <dcterms:modified xsi:type="dcterms:W3CDTF">2023-06-20T06:45:00Z</dcterms:modified>
</cp:coreProperties>
</file>